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35" w:rsidRDefault="00716935" w:rsidP="00716935">
      <w:pPr>
        <w:pStyle w:val="ParagraphStyle"/>
        <w:keepNext/>
        <w:spacing w:before="240" w:after="240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91753123"/>
      <w:bookmarkEnd w:id="0"/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871"/>
        <w:gridCol w:w="1743"/>
        <w:gridCol w:w="2810"/>
        <w:gridCol w:w="74"/>
        <w:gridCol w:w="1518"/>
        <w:gridCol w:w="1787"/>
        <w:gridCol w:w="3425"/>
        <w:gridCol w:w="1458"/>
      </w:tblGrid>
      <w:tr w:rsidR="00716935" w:rsidTr="00445DD7">
        <w:trPr>
          <w:trHeight w:val="90"/>
          <w:jc w:val="center"/>
        </w:trPr>
        <w:tc>
          <w:tcPr>
            <w:tcW w:w="5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и тип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урока (страницы учебника)</w:t>
            </w:r>
          </w:p>
        </w:tc>
        <w:tc>
          <w:tcPr>
            <w:tcW w:w="2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Решаемые проблемы</w:t>
            </w:r>
          </w:p>
        </w:tc>
        <w:tc>
          <w:tcPr>
            <w:tcW w:w="82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716935" w:rsidTr="00445DD7">
        <w:trPr>
          <w:trHeight w:val="90"/>
          <w:jc w:val="center"/>
        </w:trPr>
        <w:tc>
          <w:tcPr>
            <w:tcW w:w="5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8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8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(УУД)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</w:tr>
      <w:tr w:rsidR="00716935" w:rsidTr="00445DD7">
        <w:trPr>
          <w:trHeight w:val="90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16935" w:rsidTr="00445DD7">
        <w:trPr>
          <w:trHeight w:val="90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Изображения всюду вокруг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(постановка и решение учебной задачи; экскурсия).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8–11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Каким я вижу мир? Где встречаемся с изображениями?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выявить уровень и характер дошкольной подготовки учащихся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Мастер Изображения. Предмет «Изобразительное искусство». Художественная мастерская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описательный рассказ; находить в окружающей действительности изображения, сделанные художниками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содержании рисунков, сделанных детьми.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задавать вопросы, слушать собеседника, вести устный диалог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857C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Доброжелательность </w:t>
            </w:r>
            <w:r w:rsidR="00716935">
              <w:rPr>
                <w:rFonts w:ascii="Times New Roman" w:hAnsi="Times New Roman" w:cs="Times New Roman"/>
                <w:sz w:val="22"/>
                <w:szCs w:val="22"/>
              </w:rPr>
              <w:t>и эмоционально-нравственная отзывчивость</w:t>
            </w:r>
          </w:p>
        </w:tc>
      </w:tr>
      <w:tr w:rsidR="00716935" w:rsidTr="00445DD7">
        <w:trPr>
          <w:trHeight w:val="90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Мастер Изображения учит видеть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учебной задачи; экскурсия).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С. 14–17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помогает увидеть Мастер Изображения?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наблюдательность и аналитические возможности глаза; формировать поэтическое видение мира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Форма предмета. Гербарий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различные листья на основе выявления их геометрических форм.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формулировать свои затруднения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Ценностное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</w:t>
            </w:r>
          </w:p>
        </w:tc>
      </w:tr>
      <w:tr w:rsidR="00716935" w:rsidTr="00445DD7">
        <w:trPr>
          <w:trHeight w:val="90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 w:rsidP="00445DD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Наблюдение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природой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45D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Каковы объекты окружающей действительности?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побуждать к наблюдению за объектами природы; проявлять любовь к природе в творчестве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Линия горизонта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линию горизонта; выявлять цветовое соотношение неба, земли;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преобразовывать практическую задачу в познавательную.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узнавать, называть и определять объекты и явления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окружающей действительности.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Целостный взгляд на мир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единстве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разнообразии природы</w:t>
            </w:r>
          </w:p>
        </w:tc>
      </w:tr>
    </w:tbl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887"/>
        <w:gridCol w:w="1743"/>
        <w:gridCol w:w="2824"/>
        <w:gridCol w:w="1516"/>
        <w:gridCol w:w="1803"/>
        <w:gridCol w:w="3455"/>
        <w:gridCol w:w="1458"/>
      </w:tblGrid>
      <w:tr w:rsidR="00716935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16935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дать за объектами живой и неживой природы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проявлять активность для решения познавательных задач</w:t>
            </w:r>
            <w:proofErr w:type="gramEnd"/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6935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гостях у Золотой осени. </w:t>
            </w:r>
          </w:p>
          <w:p w:rsidR="00716935" w:rsidRDefault="00445DD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Какова роль наблюдений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временными изменениями в природе?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эмоциональное отношение к природе, эстетическое восприятие окружающего мира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Пропорция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основные пропорции, характерные формы деревьев, жилых построек; обобщать наблюдения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подвести под понятие на основе распознавания объектов, выделять существенные признаки.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строить монологическое высказывание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Готовность следовать нормам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природо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-охранного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поведения</w:t>
            </w:r>
          </w:p>
        </w:tc>
      </w:tr>
      <w:tr w:rsidR="00716935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Изображать можно пятном </w:t>
            </w:r>
            <w:r w:rsidR="00445D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18–23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Какова роль пятна в изображении?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владению первичными навыками изображения на плоскости; способствовать развитию воображения и аналитических возможностей глаза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Пятно, иллюстрация. Иллюстрации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Чарушина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Лебедева,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Т. Мавриной, 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Митурича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др.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превращать произвольно сделанное краской и кистью пятно в изображение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зверюшки</w:t>
            </w:r>
            <w:proofErr w:type="gramEnd"/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коррективы на основе оценки сделанных ошибок.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осуществлять поиск и выделение необходимой информации; определять общую цель и пути ее достижения.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для решения познавательных задач</w:t>
            </w:r>
            <w:proofErr w:type="gramEnd"/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Ценностное отношение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природному миру</w:t>
            </w:r>
          </w:p>
        </w:tc>
      </w:tr>
      <w:tr w:rsidR="00716935">
        <w:trPr>
          <w:trHeight w:val="15"/>
          <w:jc w:val="center"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Изображать можно в объеме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(решение учебной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24–27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изображать в объеме?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учить видеть целостность формы; развивать воображение и аналитические возможности глаза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Объем. Объемные изображения. Целостность формы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превращать комок пластилина в птицу или зверушку способами вытягивания и вдавливания (работа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пластилином)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учителей,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товарищей по исправлению допущенных ошибок.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разнообразии способов решения задач.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оказывать взаимопомощь в сотрудничестве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на основе критериев успешной деятельности</w:t>
            </w:r>
          </w:p>
        </w:tc>
      </w:tr>
    </w:tbl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p w:rsidR="00572C57" w:rsidRDefault="00572C57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887"/>
        <w:gridCol w:w="1743"/>
        <w:gridCol w:w="2808"/>
        <w:gridCol w:w="1532"/>
        <w:gridCol w:w="1803"/>
        <w:gridCol w:w="3455"/>
        <w:gridCol w:w="1458"/>
      </w:tblGrid>
      <w:tr w:rsidR="00716935" w:rsidTr="00445DD7">
        <w:trPr>
          <w:trHeight w:val="15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16935" w:rsidTr="00445DD7">
        <w:trPr>
          <w:trHeight w:val="15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7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C25AB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29.01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Домики, которые построила природа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76–77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Какими бывают природные домики?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развивать мыслительные способности, наблюдательность; учить изображать сказочные домики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форме овощей, фруктов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т. п.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Постройки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природе: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птичьи гнезда, раковины и др.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видеть домики в любом предмете; изображать сказочные домики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форме различных предметов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соответствие полученного результата поставленной цели.</w:t>
            </w:r>
            <w:proofErr w:type="gramEnd"/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сбор информации.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формулировать свои затруднения; обращаться за помощью к одноклассникам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Готовность следовать нормам природоохранного поведения</w:t>
            </w:r>
          </w:p>
        </w:tc>
      </w:tr>
      <w:tr w:rsidR="00716935" w:rsidTr="00445DD7">
        <w:trPr>
          <w:trHeight w:val="15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C25AB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5.02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Дом снаружи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внутри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78–79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Каково предназначение дома?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проанализировать устройство дома снаружи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внутри; развивать творческое воображение; учить изображать фантазийные дома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Понятия: «внутри» и «снаружи». Внешний вид дома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изображать фантазийные дома (в виде букв алфавита, бытовых предметов и др.), их вид снаружи и внутри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воспринимать предложения учителей, товарищей.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результат деятельности.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проявлять активность в решении познавательных задач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Самооценка работы</w:t>
            </w:r>
          </w:p>
        </w:tc>
      </w:tr>
      <w:tr w:rsidR="00716935" w:rsidTr="00445DD7">
        <w:trPr>
          <w:trHeight w:val="15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6935" w:rsidTr="00445DD7">
        <w:trPr>
          <w:trHeight w:val="390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 w:rsidP="00445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AB9" w:rsidRDefault="00C25AB9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Город, в котором мы живем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445DD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Какова архитектура родного города?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интерес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наблюдению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реальных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построек, рассмотрению улиц с позиции творчества Мастера Постройки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Памятники архитектуры. Образ города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создавать работу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впечатлению после экскурсии; описывать архитектурные впечатления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реализации; использовать речь для регуляции своего действия.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поиск и выделение необходимой информации.</w:t>
            </w:r>
            <w:proofErr w:type="gramEnd"/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 собственное мнение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культуре, доброжелательность</w:t>
            </w:r>
          </w:p>
        </w:tc>
      </w:tr>
      <w:tr w:rsidR="00716935" w:rsidTr="00445DD7">
        <w:trPr>
          <w:trHeight w:val="390"/>
          <w:jc w:val="center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Совместная работа трех Братьев-Мастеров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(постановка и решение учебной задачи)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91–93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Каким видят мир художники  и зрители?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показать работу трех Братьев-Мастеров; воспитывать интерес к произведениям искусства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Изображение. Украшение. Постройка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Научится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смотреть и обсуждать рисунки, скульптуры, выделяя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них работу каждого из Мастеров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различать три вида художественной деятельности.</w:t>
            </w:r>
          </w:p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строить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монологичное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высказывание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6935" w:rsidRDefault="00716935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иному мнению</w:t>
            </w:r>
          </w:p>
        </w:tc>
      </w:tr>
    </w:tbl>
    <w:tbl>
      <w:tblPr>
        <w:tblpPr w:leftFromText="180" w:rightFromText="180" w:vertAnchor="text" w:horzAnchor="margin" w:tblpXSpec="center" w:tblpY="40"/>
        <w:tblW w:w="1425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887"/>
        <w:gridCol w:w="1743"/>
        <w:gridCol w:w="2808"/>
        <w:gridCol w:w="1532"/>
        <w:gridCol w:w="1803"/>
        <w:gridCol w:w="3455"/>
        <w:gridCol w:w="1458"/>
      </w:tblGrid>
      <w:tr w:rsidR="00445DD7" w:rsidTr="00445DD7">
        <w:trPr>
          <w:trHeight w:val="15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Весенний день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частных задач)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Каковы изменения в природе в разное время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года?</w:t>
            </w:r>
          </w:p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воспитывать любовь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природе; формировать поэтическое видение мира</w:t>
            </w:r>
          </w:p>
        </w:tc>
        <w:tc>
          <w:tcPr>
            <w:tcW w:w="1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Пейзаж. Настроение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рисунке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Научится: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выявлять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изменения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природе с приходом весны; изображать пейзаж на заданную тему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вносить необходимые дополнения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изменения. </w:t>
            </w:r>
          </w:p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явления окружающей действительности.</w:t>
            </w:r>
          </w:p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ставить вопросы по данной проблеме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 w:rsidP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Навыки сотрудничеств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</w:p>
        </w:tc>
      </w:tr>
    </w:tbl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p w:rsidR="00716935" w:rsidRDefault="00716935" w:rsidP="00716935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tbl>
      <w:tblPr>
        <w:tblW w:w="1458" w:type="dxa"/>
        <w:tblInd w:w="6066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458"/>
      </w:tblGrid>
      <w:tr w:rsidR="00445DD7" w:rsidTr="00445DD7">
        <w:trPr>
          <w:trHeight w:val="15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>
            <w:pPr>
              <w:pStyle w:val="ParagraphStyl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</w:tr>
      <w:tr w:rsidR="00445DD7" w:rsidTr="00445DD7">
        <w:trPr>
          <w:trHeight w:val="15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5DD7" w:rsidTr="00445DD7">
        <w:trPr>
          <w:trHeight w:val="15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DD7" w:rsidRDefault="00445DD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Уважительное отношение к культуре</w:t>
            </w:r>
          </w:p>
        </w:tc>
      </w:tr>
    </w:tbl>
    <w:p w:rsidR="00716935" w:rsidRDefault="00716935" w:rsidP="00716935">
      <w:pPr>
        <w:pStyle w:val="ParagraphStyle"/>
        <w:ind w:left="-45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F3337F" w:rsidRDefault="00F3337F"/>
    <w:sectPr w:rsidR="00F3337F" w:rsidSect="000E00DD">
      <w:pgSz w:w="15840" w:h="12240" w:orient="landscape"/>
      <w:pgMar w:top="709" w:right="1134" w:bottom="567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6935"/>
    <w:rsid w:val="00006D33"/>
    <w:rsid w:val="000E00DD"/>
    <w:rsid w:val="001B63BC"/>
    <w:rsid w:val="002C5D6B"/>
    <w:rsid w:val="00410701"/>
    <w:rsid w:val="00445DD7"/>
    <w:rsid w:val="004857C6"/>
    <w:rsid w:val="00496BFB"/>
    <w:rsid w:val="00572C57"/>
    <w:rsid w:val="00716935"/>
    <w:rsid w:val="008E365C"/>
    <w:rsid w:val="00C25AB9"/>
    <w:rsid w:val="00D4639D"/>
    <w:rsid w:val="00E201DD"/>
    <w:rsid w:val="00F3337F"/>
    <w:rsid w:val="00F7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169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71693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16935"/>
    <w:rPr>
      <w:color w:val="000000"/>
      <w:sz w:val="20"/>
      <w:szCs w:val="20"/>
    </w:rPr>
  </w:style>
  <w:style w:type="character" w:customStyle="1" w:styleId="Heading">
    <w:name w:val="Heading"/>
    <w:uiPriority w:val="99"/>
    <w:rsid w:val="0071693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1693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1693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1693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16935"/>
    <w:rPr>
      <w:color w:val="008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мой</cp:lastModifiedBy>
  <cp:revision>17</cp:revision>
  <dcterms:created xsi:type="dcterms:W3CDTF">2013-09-07T03:08:00Z</dcterms:created>
  <dcterms:modified xsi:type="dcterms:W3CDTF">2017-09-19T05:14:00Z</dcterms:modified>
</cp:coreProperties>
</file>